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line="360" w:lineRule="auto"/>
        <w:jc w:val="center"/>
        <w:rPr>
          <w:b w:val="0"/>
          <w:bCs w:val="0"/>
          <w:sz w:val="32"/>
          <w:szCs w:val="36"/>
        </w:rPr>
      </w:pPr>
      <w:r>
        <w:rPr>
          <w:rFonts w:hint="eastAsia"/>
          <w:b w:val="0"/>
          <w:bCs w:val="0"/>
          <w:sz w:val="32"/>
          <w:szCs w:val="36"/>
        </w:rPr>
        <w:t>多益网络2022届校园招聘</w:t>
      </w:r>
    </w:p>
    <w:p>
      <w:pPr>
        <w:spacing w:line="360" w:lineRule="auto"/>
        <w:jc w:val="center"/>
        <w:rPr>
          <w:rFonts w:hint="eastAsia"/>
          <w:b w:val="0"/>
          <w:bCs w:val="0"/>
        </w:rPr>
      </w:pPr>
      <w:r>
        <w:rPr>
          <w:rFonts w:hint="eastAsia"/>
          <w:b/>
          <w:bCs/>
          <w:sz w:val="32"/>
          <w:szCs w:val="36"/>
        </w:rPr>
        <w:t>空中宣讲会</w:t>
      </w:r>
      <w:r>
        <w:rPr>
          <w:rFonts w:hint="eastAsia"/>
          <w:b w:val="0"/>
          <w:bCs w:val="0"/>
          <w:sz w:val="32"/>
          <w:szCs w:val="36"/>
          <w:lang w:val="en-US" w:eastAsia="zh-CN"/>
        </w:rPr>
        <w:t>-</w:t>
      </w:r>
      <w:r>
        <w:rPr>
          <w:rFonts w:hint="eastAsia"/>
          <w:b/>
          <w:bCs/>
          <w:sz w:val="32"/>
          <w:szCs w:val="36"/>
          <w:lang w:val="en-US" w:eastAsia="zh-CN"/>
        </w:rPr>
        <w:t>福建站</w:t>
      </w:r>
      <w:r>
        <w:rPr>
          <w:rFonts w:hint="eastAsia"/>
          <w:b w:val="0"/>
          <w:bCs w:val="0"/>
          <w:sz w:val="32"/>
          <w:szCs w:val="36"/>
        </w:rPr>
        <w:t>！</w:t>
      </w:r>
    </w:p>
    <w:p>
      <w:pPr>
        <w:spacing w:line="360" w:lineRule="auto"/>
        <w:jc w:val="center"/>
        <w:rPr>
          <w:rFonts w:hint="eastAsia"/>
          <w:b w:val="0"/>
          <w:bCs w:val="0"/>
          <w:sz w:val="20"/>
          <w:szCs w:val="21"/>
          <w:lang w:val="en-US" w:eastAsia="zh-CN"/>
        </w:rPr>
      </w:pPr>
      <w:r>
        <w:rPr>
          <w:rFonts w:hint="eastAsia"/>
          <w:b w:val="0"/>
          <w:bCs w:val="0"/>
          <w:sz w:val="20"/>
          <w:szCs w:val="21"/>
          <w:lang w:val="en-US" w:eastAsia="zh-CN"/>
        </w:rPr>
        <w:t>10月27日 19:30</w:t>
      </w:r>
    </w:p>
    <w:p>
      <w:pPr>
        <w:spacing w:line="360" w:lineRule="auto"/>
        <w:jc w:val="center"/>
        <w:rPr>
          <w:rFonts w:hint="eastAsia" w:ascii="微软雅黑" w:hAnsi="微软雅黑" w:eastAsia="微软雅黑" w:cs="微软雅黑"/>
          <w:b/>
          <w:bCs/>
          <w:color w:val="0000FF"/>
          <w:kern w:val="0"/>
          <w:sz w:val="22"/>
          <w:szCs w:val="22"/>
          <w:lang w:val="en-US" w:eastAsia="zh-CN"/>
        </w:rPr>
      </w:pPr>
      <w:r>
        <w:rPr>
          <w:rFonts w:hint="eastAsia"/>
          <w:b w:val="0"/>
          <w:bCs w:val="0"/>
          <w:sz w:val="20"/>
          <w:szCs w:val="21"/>
          <w:lang w:val="en-US" w:eastAsia="zh-CN"/>
        </w:rPr>
        <w:t>QQ交流群：</w:t>
      </w:r>
      <w:r>
        <w:rPr>
          <w:rFonts w:hint="eastAsia" w:ascii="微软雅黑" w:hAnsi="微软雅黑" w:eastAsia="微软雅黑" w:cs="微软雅黑"/>
          <w:b/>
          <w:bCs/>
          <w:color w:val="0000FF"/>
          <w:kern w:val="0"/>
          <w:sz w:val="22"/>
          <w:szCs w:val="22"/>
          <w:lang w:val="en-US" w:eastAsia="zh-CN"/>
        </w:rPr>
        <w:t>612374694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auto"/>
        <w:ind w:leftChars="0"/>
        <w:jc w:val="center"/>
        <w:rPr>
          <w:rFonts w:hint="eastAsia" w:ascii="微软雅黑" w:hAnsi="微软雅黑" w:eastAsia="微软雅黑" w:cs="微软雅黑"/>
          <w:b/>
          <w:bCs/>
          <w:color w:val="auto"/>
          <w:kern w:val="0"/>
          <w:sz w:val="22"/>
          <w:szCs w:val="22"/>
        </w:rPr>
      </w:pPr>
      <w:r>
        <w:rPr>
          <w:rFonts w:hint="eastAsia"/>
          <w:b w:val="0"/>
          <w:bCs w:val="0"/>
          <w:sz w:val="20"/>
          <w:szCs w:val="21"/>
          <w:lang w:val="en-US" w:eastAsia="zh-CN"/>
        </w:rPr>
        <w:t>推荐码：</w:t>
      </w:r>
      <w:r>
        <w:rPr>
          <w:rFonts w:hint="eastAsia" w:ascii="微软雅黑" w:hAnsi="微软雅黑" w:eastAsia="微软雅黑" w:cs="微软雅黑"/>
          <w:b/>
          <w:bCs/>
          <w:color w:val="auto"/>
          <w:kern w:val="0"/>
          <w:sz w:val="22"/>
          <w:szCs w:val="22"/>
        </w:rPr>
        <w:t>HEGDR</w:t>
      </w:r>
    </w:p>
    <w:p>
      <w:pPr>
        <w:spacing w:line="360" w:lineRule="auto"/>
        <w:jc w:val="center"/>
        <w:rPr>
          <w:rFonts w:hint="eastAsia"/>
          <w:b w:val="0"/>
          <w:bCs w:val="0"/>
          <w:sz w:val="20"/>
          <w:szCs w:val="21"/>
          <w:lang w:val="en-US" w:eastAsia="zh-CN"/>
        </w:rPr>
      </w:pPr>
      <w:r>
        <w:rPr>
          <w:rFonts w:hint="eastAsia"/>
          <w:b w:val="0"/>
          <w:bCs w:val="0"/>
          <w:sz w:val="20"/>
          <w:szCs w:val="21"/>
          <w:lang w:val="en-US" w:eastAsia="zh-CN"/>
        </w:rPr>
        <w:t>大咖坐镇/专属推荐码/面试直通卡</w:t>
      </w:r>
    </w:p>
    <w:p>
      <w:pPr>
        <w:spacing w:line="360" w:lineRule="auto"/>
        <w:jc w:val="center"/>
        <w:rPr>
          <w:rFonts w:hint="eastAsia"/>
          <w:b w:val="0"/>
          <w:bCs w:val="0"/>
          <w:sz w:val="20"/>
          <w:szCs w:val="21"/>
          <w:lang w:val="en-US" w:eastAsia="zh-CN"/>
        </w:rPr>
      </w:pP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left"/>
        <w:rPr>
          <w:b/>
          <w:bCs/>
        </w:rPr>
      </w:pPr>
      <w:r>
        <w:rPr>
          <w:rFonts w:hint="eastAsia"/>
          <w:b/>
          <w:bCs/>
          <w:color w:val="C00000"/>
        </w:rPr>
        <w:t>看点剧透</w:t>
      </w:r>
    </w:p>
    <w:p>
      <w:pPr>
        <w:numPr>
          <w:ilvl w:val="0"/>
          <w:numId w:val="1"/>
        </w:numPr>
        <w:spacing w:line="360" w:lineRule="auto"/>
        <w:ind w:left="1260" w:leftChars="0" w:firstLineChars="0"/>
        <w:jc w:val="left"/>
        <w:rPr>
          <w:rFonts w:hint="eastAsia"/>
        </w:rPr>
      </w:pPr>
      <w:r>
        <w:rPr>
          <w:rFonts w:hint="eastAsia"/>
        </w:rPr>
        <w:t>虚拟偶像小昕带你认识多益</w:t>
      </w:r>
    </w:p>
    <w:p>
      <w:pPr>
        <w:numPr>
          <w:ilvl w:val="0"/>
          <w:numId w:val="1"/>
        </w:numPr>
        <w:spacing w:line="360" w:lineRule="auto"/>
        <w:ind w:left="1260" w:leftChars="0" w:firstLineChars="0"/>
        <w:jc w:val="left"/>
        <w:rPr>
          <w:rFonts w:hint="eastAsia"/>
        </w:rPr>
      </w:pPr>
      <w:r>
        <w:rPr>
          <w:rFonts w:hint="eastAsia"/>
        </w:rPr>
        <w:t>师兄师姐分享成长与收获</w:t>
      </w:r>
    </w:p>
    <w:p>
      <w:pPr>
        <w:numPr>
          <w:ilvl w:val="0"/>
          <w:numId w:val="1"/>
        </w:numPr>
        <w:spacing w:line="360" w:lineRule="auto"/>
        <w:ind w:left="1260" w:leftChars="0" w:firstLineChars="0"/>
        <w:jc w:val="left"/>
        <w:rPr>
          <w:rFonts w:hint="eastAsia"/>
        </w:rPr>
      </w:pPr>
      <w:r>
        <w:rPr>
          <w:rFonts w:hint="eastAsia"/>
        </w:rPr>
        <w:t>特邀研发、策划、市场、美术嘉宾齐坐镇</w:t>
      </w:r>
    </w:p>
    <w:p>
      <w:pPr>
        <w:numPr>
          <w:ilvl w:val="0"/>
          <w:numId w:val="1"/>
        </w:numPr>
        <w:spacing w:line="360" w:lineRule="auto"/>
        <w:ind w:left="1260" w:leftChars="0" w:firstLineChars="0"/>
        <w:jc w:val="left"/>
        <w:rPr>
          <w:rFonts w:hint="eastAsia"/>
        </w:rPr>
      </w:pPr>
      <w:r>
        <w:rPr>
          <w:rFonts w:hint="eastAsia"/>
        </w:rPr>
        <w:t>资深HR招聘答疑</w:t>
      </w:r>
    </w:p>
    <w:p>
      <w:pPr>
        <w:spacing w:line="360" w:lineRule="auto"/>
        <w:jc w:val="left"/>
        <w:rPr>
          <w:rFonts w:hint="eastAsia"/>
        </w:rPr>
      </w:pPr>
      <w:r>
        <w:rPr>
          <w:rFonts w:hint="eastAsia"/>
        </w:rPr>
        <w:t>更有精美周边、空宣专属推荐码、面试直通卡、多重惊喜等你拿！</w:t>
      </w:r>
    </w:p>
    <w:p>
      <w:pPr>
        <w:spacing w:line="360" w:lineRule="auto"/>
        <w:jc w:val="both"/>
        <w:rPr>
          <w:rFonts w:hint="eastAsia"/>
        </w:rPr>
      </w:pPr>
    </w:p>
    <w:p>
      <w:pPr>
        <w:spacing w:line="360" w:lineRule="auto"/>
        <w:jc w:val="left"/>
        <w:rPr>
          <w:rFonts w:hint="eastAsia"/>
          <w:b/>
          <w:bCs/>
          <w:color w:val="C00000"/>
        </w:rPr>
      </w:pPr>
      <w:r>
        <w:rPr>
          <w:rFonts w:hint="eastAsia"/>
          <w:b/>
          <w:bCs/>
          <w:color w:val="C00000"/>
        </w:rPr>
        <w:t>空宣入口</w:t>
      </w:r>
    </w:p>
    <w:p>
      <w:pPr>
        <w:spacing w:line="360" w:lineRule="auto"/>
        <w:jc w:val="left"/>
        <w:rPr>
          <w:rFonts w:hint="eastAsia"/>
          <w:b/>
          <w:bCs/>
        </w:rPr>
      </w:pPr>
      <w:r>
        <w:rPr>
          <w:rFonts w:hint="eastAsia"/>
          <w:bCs/>
        </w:rPr>
        <w:t>点击下方链接或扫描二维码即可进入</w:t>
      </w:r>
    </w:p>
    <w:p>
      <w:pPr>
        <w:spacing w:line="360" w:lineRule="auto"/>
        <w:jc w:val="left"/>
        <w:rPr>
          <w:color w:val="0A0AFF"/>
          <w:sz w:val="20"/>
          <w:u w:val="single"/>
        </w:rPr>
      </w:pPr>
      <w:r>
        <w:rPr>
          <w:color w:val="0A0AFF"/>
          <w:sz w:val="20"/>
          <w:u w:val="single"/>
        </w:rPr>
        <w:fldChar w:fldCharType="begin"/>
      </w:r>
      <w:r>
        <w:rPr>
          <w:color w:val="0A0AFF"/>
          <w:sz w:val="20"/>
          <w:u w:val="single"/>
        </w:rPr>
        <w:instrText xml:space="preserve"> HYPERLINK "</w:instrText>
      </w:r>
      <w:r>
        <w:rPr>
          <w:rFonts w:hint="eastAsia"/>
          <w:color w:val="0A0AFF"/>
          <w:sz w:val="20"/>
          <w:u w:val="single"/>
        </w:rPr>
        <w:instrText xml:space="preserve">https://live.duoyi.com/dy/xz/</w:instrText>
      </w:r>
      <w:r>
        <w:rPr>
          <w:color w:val="0A0AFF"/>
          <w:sz w:val="20"/>
          <w:u w:val="single"/>
        </w:rPr>
        <w:instrText xml:space="preserve">" </w:instrText>
      </w:r>
      <w:r>
        <w:rPr>
          <w:color w:val="0A0AFF"/>
          <w:sz w:val="20"/>
          <w:u w:val="single"/>
        </w:rPr>
        <w:fldChar w:fldCharType="separate"/>
      </w:r>
      <w:r>
        <w:rPr>
          <w:rStyle w:val="13"/>
          <w:rFonts w:hint="eastAsia"/>
          <w:sz w:val="20"/>
        </w:rPr>
        <w:t>https://live.duoyi.com/dy/xz/</w:t>
      </w:r>
      <w:r>
        <w:rPr>
          <w:color w:val="0A0AFF"/>
          <w:sz w:val="20"/>
          <w:u w:val="single"/>
        </w:rPr>
        <w:fldChar w:fldCharType="end"/>
      </w:r>
    </w:p>
    <w:p>
      <w:pPr>
        <w:spacing w:line="360" w:lineRule="auto"/>
        <w:jc w:val="center"/>
        <w:rPr>
          <w:color w:val="0A0AFF"/>
          <w:sz w:val="20"/>
          <w:u w:val="single"/>
        </w:rPr>
      </w:pPr>
      <w:r>
        <w:rPr>
          <w:rFonts w:hint="eastAsia" w:ascii="微软雅黑" w:hAnsi="微软雅黑" w:eastAsia="微软雅黑" w:cs="微软雅黑"/>
          <w:b/>
          <w:bCs/>
          <w:color w:val="auto"/>
          <w:kern w:val="0"/>
          <w:sz w:val="22"/>
          <w:szCs w:val="22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3629025</wp:posOffset>
            </wp:positionH>
            <wp:positionV relativeFrom="paragraph">
              <wp:posOffset>91440</wp:posOffset>
            </wp:positionV>
            <wp:extent cx="1326515" cy="1334770"/>
            <wp:effectExtent l="9525" t="9525" r="16510" b="27305"/>
            <wp:wrapNone/>
            <wp:docPr id="2" name="图片 2" descr="多益网络22届秋招福建站群聊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多益网络22届秋招福建站群聊二维码"/>
                    <pic:cNvPicPr>
                      <a:picLocks noChangeAspect="1"/>
                    </pic:cNvPicPr>
                  </pic:nvPicPr>
                  <pic:blipFill>
                    <a:blip r:embed="rId4"/>
                    <a:srcRect l="16081" t="4393" r="16632" b="31148"/>
                    <a:stretch>
                      <a:fillRect/>
                    </a:stretch>
                  </pic:blipFill>
                  <pic:spPr>
                    <a:xfrm>
                      <a:off x="0" y="0"/>
                      <a:ext cx="1326515" cy="133477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color w:val="0A0AFF"/>
          <w:sz w:val="20"/>
          <w:u w:val="singl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1481455</wp:posOffset>
            </wp:positionH>
            <wp:positionV relativeFrom="paragraph">
              <wp:posOffset>114300</wp:posOffset>
            </wp:positionV>
            <wp:extent cx="1277620" cy="1277620"/>
            <wp:effectExtent l="9525" t="9525" r="27305" b="27305"/>
            <wp:wrapNone/>
            <wp:docPr id="1" name="图片 2" descr="impicture_20210925_104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picture_20210925_1047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77620" cy="12776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jc w:val="left"/>
        <w:rPr>
          <w:rFonts w:hint="eastAsia"/>
          <w:b/>
          <w:bCs/>
        </w:rPr>
      </w:pPr>
    </w:p>
    <w:p>
      <w:pPr>
        <w:spacing w:line="360" w:lineRule="auto"/>
        <w:jc w:val="left"/>
        <w:rPr>
          <w:rFonts w:hint="eastAsia"/>
          <w:b/>
          <w:bCs/>
        </w:rPr>
      </w:pPr>
    </w:p>
    <w:p>
      <w:pPr>
        <w:spacing w:line="360" w:lineRule="auto"/>
        <w:jc w:val="left"/>
        <w:rPr>
          <w:rFonts w:hint="eastAsia"/>
          <w:b/>
          <w:bCs/>
        </w:rPr>
      </w:pPr>
    </w:p>
    <w:p>
      <w:pPr>
        <w:spacing w:line="360" w:lineRule="auto"/>
        <w:jc w:val="left"/>
        <w:rPr>
          <w:rFonts w:hint="eastAsia"/>
          <w:b/>
          <w:bCs/>
        </w:rPr>
      </w:pPr>
    </w:p>
    <w:p>
      <w:pPr>
        <w:spacing w:line="360" w:lineRule="auto"/>
        <w:jc w:val="left"/>
        <w:rPr>
          <w:rFonts w:hint="eastAsia"/>
          <w:b/>
          <w:bCs/>
        </w:rPr>
      </w:pPr>
    </w:p>
    <w:p>
      <w:pPr>
        <w:spacing w:line="360" w:lineRule="auto"/>
        <w:jc w:val="left"/>
        <w:rPr>
          <w:rFonts w:hint="eastAsia"/>
          <w:b/>
          <w:bCs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3501390</wp:posOffset>
                </wp:positionH>
                <wp:positionV relativeFrom="paragraph">
                  <wp:posOffset>80645</wp:posOffset>
                </wp:positionV>
                <wp:extent cx="1544955" cy="295275"/>
                <wp:effectExtent l="0" t="0" r="17145" b="952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495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QQ交流群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5.7pt;margin-top:6.35pt;height:23.25pt;width:121.65pt;z-index:251664384;mso-width-relative:page;mso-height-relative:page;" fillcolor="#FFFFFF [3201]" filled="t" stroked="f" coordsize="21600,21600" o:gfxdata="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di+b81AAAAAkBAAAPAAAAAAAA&#10;AAEAIAAAACIAAABkcnMvZG93bnJldi54bWxQSwECFAAUAAAACACHTuJAerCBGk8CAACPBAAADgAA&#10;AAAAAAABACAAAAAjAQAAZHJzL2Uyb0RvYy54bWxQSwUGAAAAAAYABgBZAQAA5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QQ交流群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1369695</wp:posOffset>
                </wp:positionH>
                <wp:positionV relativeFrom="paragraph">
                  <wp:posOffset>118745</wp:posOffset>
                </wp:positionV>
                <wp:extent cx="1544955" cy="285750"/>
                <wp:effectExtent l="0" t="0" r="17145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94740" y="7005955"/>
                          <a:ext cx="154495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空宣入口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7.85pt;margin-top:9.35pt;height:22.5pt;width:121.65pt;z-index:251663360;mso-width-relative:page;mso-height-relative:page;" fillcolor="#FFFFFF [3201]" filled="t" stroked="f" coordsize="21600,21600" o:gfxdata="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D1OaHx1QAA&#10;AAkBAAAPAAAAAAAAAAEAIAAAACIAAABkcnMvZG93bnJldi54bWxQSwECFAAUAAAACACHTuJAKSPm&#10;BVoCAACbBAAADgAAAAAAAAABACAAAAAkAQAAZHJzL2Uyb0RvYy54bWxQSwUGAAAAAAYABgBZAQAA&#10;8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空宣入口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jc w:val="left"/>
        <w:rPr>
          <w:rFonts w:hint="eastAsia"/>
          <w:b/>
          <w:bCs/>
        </w:rPr>
      </w:pPr>
    </w:p>
    <w:p>
      <w:pPr>
        <w:spacing w:line="360" w:lineRule="auto"/>
        <w:jc w:val="left"/>
        <w:rPr>
          <w:rFonts w:hint="eastAsia"/>
          <w:b/>
          <w:bCs/>
        </w:rPr>
      </w:pPr>
    </w:p>
    <w:p>
      <w:pPr>
        <w:autoSpaceDE w:val="0"/>
        <w:autoSpaceDN w:val="0"/>
        <w:adjustRightInd w:val="0"/>
        <w:spacing w:line="360" w:lineRule="auto"/>
        <w:ind w:left="420" w:leftChars="200"/>
        <w:jc w:val="left"/>
        <w:rPr>
          <w:rFonts w:hint="eastAsia" w:ascii="微软雅黑" w:hAnsi="微软雅黑" w:eastAsia="微软雅黑"/>
          <w:b/>
          <w:bCs/>
          <w:color w:val="C00000"/>
          <w:kern w:val="0"/>
          <w:sz w:val="22"/>
          <w:szCs w:val="21"/>
          <w:lang w:val="en-US" w:eastAsia="zh-CN"/>
        </w:rPr>
      </w:pPr>
    </w:p>
    <w:p>
      <w:pPr>
        <w:autoSpaceDE w:val="0"/>
        <w:autoSpaceDN w:val="0"/>
        <w:adjustRightInd w:val="0"/>
        <w:spacing w:line="360" w:lineRule="auto"/>
        <w:ind w:left="420" w:leftChars="200"/>
        <w:jc w:val="left"/>
        <w:rPr>
          <w:rFonts w:hint="eastAsia" w:ascii="微软雅黑" w:hAnsi="微软雅黑" w:eastAsia="微软雅黑"/>
          <w:b/>
          <w:bCs/>
          <w:color w:val="C00000"/>
          <w:kern w:val="0"/>
          <w:sz w:val="22"/>
          <w:szCs w:val="21"/>
          <w:lang w:val="en-US" w:eastAsia="zh-CN"/>
        </w:rPr>
      </w:pPr>
    </w:p>
    <w:p>
      <w:pPr>
        <w:autoSpaceDE w:val="0"/>
        <w:autoSpaceDN w:val="0"/>
        <w:adjustRightInd w:val="0"/>
        <w:spacing w:line="360" w:lineRule="auto"/>
        <w:ind w:left="420" w:leftChars="200"/>
        <w:jc w:val="left"/>
        <w:rPr>
          <w:rFonts w:hint="eastAsia" w:ascii="微软雅黑" w:hAnsi="微软雅黑" w:eastAsia="微软雅黑"/>
          <w:b/>
          <w:bCs/>
          <w:color w:val="C00000"/>
          <w:kern w:val="0"/>
          <w:sz w:val="22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C00000"/>
          <w:kern w:val="0"/>
          <w:sz w:val="22"/>
          <w:szCs w:val="21"/>
          <w:lang w:val="en-US" w:eastAsia="zh-CN"/>
        </w:rPr>
        <w:t>交流通道</w:t>
      </w:r>
    </w:p>
    <w:p>
      <w:pPr>
        <w:autoSpaceDE w:val="0"/>
        <w:autoSpaceDN w:val="0"/>
        <w:adjustRightInd w:val="0"/>
        <w:spacing w:line="360" w:lineRule="auto"/>
        <w:ind w:firstLine="440" w:firstLineChars="200"/>
        <w:jc w:val="left"/>
        <w:rPr>
          <w:rFonts w:hint="eastAsia" w:ascii="微软雅黑" w:hAnsi="微软雅黑" w:eastAsia="微软雅黑" w:cs="微软雅黑"/>
          <w:b/>
          <w:bCs/>
          <w:color w:val="auto"/>
          <w:kern w:val="0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FF"/>
          <w:kern w:val="0"/>
          <w:sz w:val="22"/>
          <w:szCs w:val="22"/>
          <w:lang w:val="en-US" w:eastAsia="zh-CN"/>
        </w:rPr>
        <w:t>QQ群：612374694</w:t>
      </w:r>
      <w:r>
        <w:rPr>
          <w:rFonts w:hint="eastAsia" w:ascii="微软雅黑" w:hAnsi="微软雅黑" w:eastAsia="微软雅黑" w:cs="微软雅黑"/>
          <w:b/>
          <w:bCs/>
          <w:color w:val="auto"/>
          <w:kern w:val="0"/>
          <w:sz w:val="22"/>
          <w:szCs w:val="22"/>
          <w:lang w:val="en-US" w:eastAsia="zh-CN"/>
        </w:rPr>
        <w:t>（福建站）</w:t>
      </w:r>
    </w:p>
    <w:p>
      <w:pPr>
        <w:numPr>
          <w:ilvl w:val="0"/>
          <w:numId w:val="1"/>
        </w:numPr>
        <w:spacing w:line="360" w:lineRule="auto"/>
        <w:ind w:left="1260" w:leftChars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加入QQ群，第一时间掌握校招最新资讯及应聘进度</w:t>
      </w:r>
    </w:p>
    <w:p>
      <w:pPr>
        <w:numPr>
          <w:ilvl w:val="0"/>
          <w:numId w:val="1"/>
        </w:numPr>
        <w:spacing w:line="360" w:lineRule="auto"/>
        <w:ind w:left="1260" w:leftChars="0" w:firstLine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还有更多抽奖活动、精美周边等你领取哦~</w:t>
      </w:r>
    </w:p>
    <w:p>
      <w:pPr>
        <w:autoSpaceDE w:val="0"/>
        <w:autoSpaceDN w:val="0"/>
        <w:adjustRightInd w:val="0"/>
        <w:spacing w:line="360" w:lineRule="auto"/>
        <w:jc w:val="left"/>
        <w:rPr>
          <w:rFonts w:ascii="微软雅黑" w:hAnsi="微软雅黑" w:eastAsia="微软雅黑" w:cs="微软雅黑"/>
          <w:b/>
          <w:bCs/>
          <w:color w:val="C00000"/>
          <w:kern w:val="0"/>
          <w:szCs w:val="21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kern w:val="0"/>
          <w:szCs w:val="21"/>
        </w:rPr>
        <w:t>关于多益</w:t>
      </w:r>
    </w:p>
    <w:p>
      <w:pPr>
        <w:autoSpaceDE w:val="0"/>
        <w:autoSpaceDN w:val="0"/>
        <w:adjustRightInd w:val="0"/>
        <w:spacing w:line="240" w:lineRule="auto"/>
        <w:ind w:left="420" w:leftChars="200"/>
        <w:jc w:val="left"/>
        <w:rPr>
          <w:rFonts w:hint="eastAsia" w:ascii="微软雅黑" w:hAnsi="微软雅黑" w:eastAsia="微软雅黑" w:cs="微软雅黑"/>
          <w:b/>
          <w:bCs/>
          <w:kern w:val="0"/>
          <w:sz w:val="20"/>
          <w:szCs w:val="20"/>
        </w:rPr>
      </w:pPr>
      <w:r>
        <w:rPr>
          <w:rFonts w:hint="eastAsia" w:ascii="微软雅黑" w:hAnsi="微软雅黑" w:eastAsia="微软雅黑" w:cs="微软雅黑"/>
          <w:b/>
          <w:bCs/>
          <w:kern w:val="0"/>
          <w:sz w:val="20"/>
          <w:szCs w:val="20"/>
          <w:lang w:val="zh-CN"/>
        </w:rPr>
        <w:t>公司规模</w:t>
      </w:r>
      <w:r>
        <w:rPr>
          <w:rFonts w:hint="eastAsia" w:ascii="微软雅黑" w:hAnsi="微软雅黑" w:eastAsia="微软雅黑" w:cs="微软雅黑"/>
          <w:b/>
          <w:bCs/>
          <w:kern w:val="0"/>
          <w:sz w:val="20"/>
          <w:szCs w:val="20"/>
        </w:rPr>
        <w:t xml:space="preserve"> ：3000+</w:t>
      </w:r>
    </w:p>
    <w:p>
      <w:pPr>
        <w:autoSpaceDE w:val="0"/>
        <w:autoSpaceDN w:val="0"/>
        <w:adjustRightInd w:val="0"/>
        <w:spacing w:line="240" w:lineRule="auto"/>
        <w:ind w:left="420" w:leftChars="200"/>
        <w:jc w:val="left"/>
        <w:rPr>
          <w:rFonts w:hint="eastAsia" w:ascii="微软雅黑" w:hAnsi="微软雅黑" w:eastAsia="微软雅黑" w:cs="微软雅黑"/>
          <w:b/>
          <w:bCs/>
          <w:kern w:val="0"/>
          <w:sz w:val="20"/>
          <w:szCs w:val="20"/>
        </w:rPr>
      </w:pPr>
      <w:r>
        <w:rPr>
          <w:rFonts w:hint="eastAsia" w:ascii="微软雅黑" w:hAnsi="微软雅黑" w:eastAsia="微软雅黑" w:cs="微软雅黑"/>
          <w:b/>
          <w:bCs/>
          <w:kern w:val="0"/>
          <w:sz w:val="20"/>
          <w:szCs w:val="20"/>
        </w:rPr>
        <w:t>平均年龄：26岁</w:t>
      </w:r>
    </w:p>
    <w:p>
      <w:pPr>
        <w:autoSpaceDE w:val="0"/>
        <w:autoSpaceDN w:val="0"/>
        <w:adjustRightInd w:val="0"/>
        <w:spacing w:line="240" w:lineRule="auto"/>
        <w:ind w:left="420" w:leftChars="200"/>
        <w:jc w:val="left"/>
        <w:rPr>
          <w:rFonts w:hint="eastAsia" w:ascii="微软雅黑" w:hAnsi="微软雅黑" w:eastAsia="微软雅黑" w:cs="微软雅黑"/>
          <w:b/>
          <w:bCs/>
          <w:kern w:val="0"/>
          <w:sz w:val="20"/>
          <w:szCs w:val="20"/>
        </w:rPr>
      </w:pPr>
      <w:r>
        <w:rPr>
          <w:rFonts w:hint="eastAsia" w:ascii="微软雅黑" w:hAnsi="微软雅黑" w:eastAsia="微软雅黑" w:cs="微软雅黑"/>
          <w:b/>
          <w:bCs/>
          <w:kern w:val="0"/>
          <w:sz w:val="20"/>
          <w:szCs w:val="20"/>
        </w:rPr>
        <w:t>自主运营 自主研发</w:t>
      </w:r>
    </w:p>
    <w:p>
      <w:pPr>
        <w:autoSpaceDE w:val="0"/>
        <w:autoSpaceDN w:val="0"/>
        <w:adjustRightInd w:val="0"/>
        <w:spacing w:line="240" w:lineRule="auto"/>
        <w:ind w:left="420" w:leftChars="200"/>
        <w:jc w:val="left"/>
        <w:rPr>
          <w:rFonts w:ascii="微软雅黑" w:hAnsi="微软雅黑" w:eastAsia="微软雅黑" w:cs="微软雅黑"/>
          <w:b/>
          <w:bCs/>
          <w:kern w:val="0"/>
          <w:sz w:val="20"/>
          <w:szCs w:val="20"/>
        </w:rPr>
      </w:pPr>
      <w:r>
        <w:rPr>
          <w:rFonts w:hint="eastAsia" w:ascii="微软雅黑" w:hAnsi="微软雅黑" w:eastAsia="微软雅黑" w:cs="微软雅黑"/>
          <w:b/>
          <w:bCs/>
          <w:kern w:val="0"/>
          <w:sz w:val="20"/>
          <w:szCs w:val="20"/>
        </w:rPr>
        <w:t>多元化业务布局</w:t>
      </w:r>
    </w:p>
    <w:p>
      <w:pPr>
        <w:autoSpaceDE w:val="0"/>
        <w:autoSpaceDN w:val="0"/>
        <w:adjustRightInd w:val="0"/>
        <w:spacing w:line="360" w:lineRule="auto"/>
        <w:jc w:val="left"/>
        <w:rPr>
          <w:rFonts w:ascii="微软雅黑" w:hAnsi="微软雅黑" w:eastAsia="微软雅黑" w:cs="微软雅黑"/>
          <w:kern w:val="0"/>
          <w:sz w:val="6"/>
          <w:szCs w:val="6"/>
        </w:rPr>
      </w:pPr>
    </w:p>
    <w:p>
      <w:pPr>
        <w:numPr>
          <w:ilvl w:val="0"/>
          <w:numId w:val="0"/>
        </w:numPr>
        <w:spacing w:line="360" w:lineRule="auto"/>
        <w:ind w:leftChars="0" w:firstLine="400" w:firstLineChars="200"/>
        <w:jc w:val="left"/>
        <w:rPr>
          <w:rFonts w:hint="eastAsia"/>
          <w:sz w:val="20"/>
          <w:szCs w:val="18"/>
          <w:lang w:val="zh-CN"/>
        </w:rPr>
      </w:pPr>
      <w:r>
        <w:rPr>
          <w:rFonts w:hint="eastAsia"/>
          <w:sz w:val="20"/>
          <w:szCs w:val="18"/>
          <w:lang w:val="zh-CN"/>
        </w:rPr>
        <w:t>多益网络成立于2006年，是中国优秀的自主研发和自主运营的互联网游戏企业，旗下业务涵盖网络游戏、电子邮箱、即时通讯等互联网产品，已推出“梦想世界”系列和“神武”系列在内的多款精品游戏。多益网络是国家科技部认定的高新技术企业、广州市认定的总部企业。</w:t>
      </w:r>
    </w:p>
    <w:p>
      <w:pPr>
        <w:numPr>
          <w:ilvl w:val="0"/>
          <w:numId w:val="0"/>
        </w:numPr>
        <w:spacing w:line="360" w:lineRule="auto"/>
        <w:ind w:firstLine="400" w:firstLineChars="200"/>
        <w:jc w:val="both"/>
        <w:rPr>
          <w:rFonts w:hint="eastAsia"/>
          <w:sz w:val="20"/>
          <w:szCs w:val="18"/>
          <w:lang w:val="zh-CN"/>
        </w:rPr>
      </w:pPr>
      <w:r>
        <w:rPr>
          <w:rFonts w:hint="eastAsia"/>
          <w:sz w:val="20"/>
          <w:szCs w:val="18"/>
          <w:lang w:val="zh-CN"/>
        </w:rPr>
        <w:t>中国十大游戏研发商和运营商之一；</w:t>
      </w:r>
    </w:p>
    <w:p>
      <w:pPr>
        <w:numPr>
          <w:ilvl w:val="0"/>
          <w:numId w:val="0"/>
        </w:numPr>
        <w:spacing w:line="360" w:lineRule="auto"/>
        <w:ind w:leftChars="0" w:firstLine="400" w:firstLineChars="200"/>
        <w:jc w:val="left"/>
        <w:rPr>
          <w:rFonts w:hint="eastAsia"/>
          <w:sz w:val="20"/>
          <w:szCs w:val="18"/>
          <w:lang w:val="zh-CN"/>
        </w:rPr>
      </w:pPr>
      <w:r>
        <w:rPr>
          <w:rFonts w:hint="eastAsia"/>
          <w:sz w:val="20"/>
          <w:szCs w:val="18"/>
          <w:lang w:val="zh-CN"/>
        </w:rPr>
        <w:t>公司营收连续增长，累计纳税总额逾13亿元；</w:t>
      </w:r>
    </w:p>
    <w:p>
      <w:pPr>
        <w:numPr>
          <w:ilvl w:val="0"/>
          <w:numId w:val="0"/>
        </w:numPr>
        <w:spacing w:line="360" w:lineRule="auto"/>
        <w:ind w:leftChars="0" w:firstLine="400" w:firstLineChars="200"/>
        <w:jc w:val="left"/>
        <w:rPr>
          <w:rFonts w:hint="eastAsia"/>
          <w:sz w:val="20"/>
          <w:szCs w:val="18"/>
          <w:lang w:val="zh-CN"/>
        </w:rPr>
      </w:pPr>
      <w:r>
        <w:rPr>
          <w:rFonts w:hint="eastAsia"/>
          <w:sz w:val="20"/>
          <w:szCs w:val="18"/>
          <w:lang w:val="zh-CN"/>
        </w:rPr>
        <w:t>2017年，进入“红鲱鱼亚洲100强”榜单；</w:t>
      </w:r>
    </w:p>
    <w:p>
      <w:pPr>
        <w:numPr>
          <w:ilvl w:val="0"/>
          <w:numId w:val="0"/>
        </w:numPr>
        <w:spacing w:line="360" w:lineRule="auto"/>
        <w:ind w:leftChars="0" w:firstLine="400" w:firstLineChars="200"/>
        <w:jc w:val="left"/>
        <w:rPr>
          <w:rFonts w:hint="eastAsia"/>
          <w:sz w:val="20"/>
          <w:szCs w:val="18"/>
          <w:lang w:val="zh-CN"/>
        </w:rPr>
      </w:pPr>
      <w:r>
        <w:rPr>
          <w:rFonts w:hint="eastAsia"/>
          <w:sz w:val="20"/>
          <w:szCs w:val="18"/>
          <w:lang w:val="zh-CN"/>
        </w:rPr>
        <w:t>2018年获评“广东年度十大互联网领军企业”</w:t>
      </w:r>
    </w:p>
    <w:p>
      <w:pPr>
        <w:numPr>
          <w:ilvl w:val="0"/>
          <w:numId w:val="0"/>
        </w:numPr>
        <w:spacing w:line="360" w:lineRule="auto"/>
        <w:ind w:leftChars="0" w:firstLine="400" w:firstLineChars="200"/>
        <w:jc w:val="left"/>
        <w:rPr>
          <w:rFonts w:hint="eastAsia"/>
          <w:sz w:val="20"/>
          <w:szCs w:val="18"/>
          <w:lang w:val="zh-CN"/>
        </w:rPr>
      </w:pPr>
      <w:r>
        <w:rPr>
          <w:rFonts w:hint="eastAsia"/>
          <w:sz w:val="20"/>
          <w:szCs w:val="18"/>
          <w:lang w:val="zh-CN"/>
        </w:rPr>
        <w:t>2019年获评“年度中国十大游戏研发企业”、“年度中国十大游戏出版运营企业”</w:t>
      </w:r>
    </w:p>
    <w:p>
      <w:pPr>
        <w:numPr>
          <w:ilvl w:val="0"/>
          <w:numId w:val="0"/>
        </w:numPr>
        <w:spacing w:line="360" w:lineRule="auto"/>
        <w:ind w:leftChars="0" w:firstLine="400" w:firstLineChars="200"/>
        <w:jc w:val="left"/>
        <w:rPr>
          <w:rFonts w:hint="eastAsia" w:ascii="微软雅黑" w:hAnsi="微软雅黑" w:eastAsia="微软雅黑" w:cs="微软雅黑"/>
          <w:color w:val="C00000"/>
          <w:kern w:val="0"/>
          <w:szCs w:val="21"/>
          <w:lang w:val="zh-CN"/>
        </w:rPr>
      </w:pPr>
      <w:r>
        <w:rPr>
          <w:rFonts w:hint="eastAsia" w:ascii="微软雅黑" w:hAnsi="微软雅黑" w:eastAsia="微软雅黑" w:cs="微软雅黑"/>
          <w:color w:val="C00000"/>
          <w:kern w:val="0"/>
          <w:sz w:val="20"/>
          <w:szCs w:val="20"/>
          <w:lang w:val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275590</wp:posOffset>
            </wp:positionH>
            <wp:positionV relativeFrom="paragraph">
              <wp:posOffset>262890</wp:posOffset>
            </wp:positionV>
            <wp:extent cx="4846955" cy="5633085"/>
            <wp:effectExtent l="0" t="0" r="10795" b="5715"/>
            <wp:wrapNone/>
            <wp:docPr id="9" name="图片 10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 descr="图片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46955" cy="563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0"/>
          <w:szCs w:val="18"/>
          <w:lang w:val="zh-CN"/>
        </w:rPr>
        <w:t>2020年第八次上榜由国家工信部发布的中国互联网企业百强榜。</w:t>
      </w:r>
      <w:r>
        <w:rPr>
          <w:rFonts w:hint="eastAsia" w:ascii="微软雅黑" w:hAnsi="微软雅黑" w:eastAsia="微软雅黑" w:cs="微软雅黑"/>
          <w:color w:val="C00000"/>
          <w:kern w:val="0"/>
          <w:szCs w:val="21"/>
          <w:lang w:val="zh-CN"/>
        </w:rPr>
        <w:br w:type="page"/>
      </w:r>
    </w:p>
    <w:p>
      <w:pPr>
        <w:spacing w:line="360" w:lineRule="auto"/>
        <w:jc w:val="left"/>
      </w:pPr>
    </w:p>
    <w:p>
      <w:pPr>
        <w:autoSpaceDE w:val="0"/>
        <w:autoSpaceDN w:val="0"/>
        <w:adjustRightInd w:val="0"/>
        <w:spacing w:line="360" w:lineRule="auto"/>
        <w:rPr>
          <w:rFonts w:hint="eastAsia" w:ascii="微软雅黑" w:hAnsi="微软雅黑" w:eastAsia="微软雅黑"/>
          <w:b/>
          <w:bCs/>
          <w:kern w:val="0"/>
        </w:rPr>
      </w:pPr>
    </w:p>
    <w:p>
      <w:pPr>
        <w:autoSpaceDE w:val="0"/>
        <w:autoSpaceDN w:val="0"/>
        <w:adjustRightInd w:val="0"/>
        <w:spacing w:line="360" w:lineRule="auto"/>
        <w:ind w:left="420" w:leftChars="200"/>
        <w:jc w:val="left"/>
        <w:rPr>
          <w:rFonts w:hint="eastAsia" w:ascii="微软雅黑" w:hAnsi="微软雅黑" w:eastAsia="微软雅黑"/>
          <w:b/>
          <w:bCs/>
          <w:color w:val="C00000"/>
          <w:kern w:val="0"/>
          <w:sz w:val="22"/>
          <w:szCs w:val="21"/>
        </w:rPr>
      </w:pPr>
      <w:r>
        <w:rPr>
          <w:rFonts w:hint="eastAsia" w:ascii="微软雅黑" w:hAnsi="微软雅黑" w:eastAsia="微软雅黑"/>
          <w:b/>
          <w:bCs/>
          <w:color w:val="C00000"/>
          <w:kern w:val="0"/>
          <w:sz w:val="22"/>
          <w:szCs w:val="21"/>
        </w:rPr>
        <w:t>招聘岗位</w:t>
      </w:r>
    </w:p>
    <w:p>
      <w:pPr>
        <w:autoSpaceDE w:val="0"/>
        <w:autoSpaceDN w:val="0"/>
        <w:adjustRightInd w:val="0"/>
        <w:spacing w:line="360" w:lineRule="auto"/>
        <w:ind w:left="420" w:leftChars="200"/>
        <w:jc w:val="left"/>
        <w:rPr>
          <w:rFonts w:hint="eastAsia" w:ascii="微软雅黑" w:hAnsi="Segoe UI Symbol" w:eastAsia="微软雅黑" w:cs="微软雅黑"/>
          <w:kern w:val="0"/>
          <w:szCs w:val="21"/>
          <w:lang w:val="zh-CN"/>
        </w:rPr>
      </w:pPr>
      <w:r>
        <w:rPr>
          <w:rFonts w:hint="eastAsia" w:ascii="微软雅黑" w:hAnsi="微软雅黑" w:eastAsia="微软雅黑"/>
          <w:b/>
          <w:kern w:val="0"/>
          <w:sz w:val="22"/>
          <w:szCs w:val="21"/>
        </w:rPr>
        <w:t>技术类</w:t>
      </w:r>
      <w:r>
        <w:rPr>
          <w:rFonts w:hint="eastAsia" w:ascii="微软雅黑" w:hAnsi="微软雅黑" w:eastAsia="微软雅黑"/>
          <w:b/>
          <w:kern w:val="0"/>
          <w:sz w:val="22"/>
          <w:szCs w:val="21"/>
          <w:lang w:eastAsia="zh-CN"/>
        </w:rPr>
        <w:t>、</w:t>
      </w:r>
      <w:r>
        <w:rPr>
          <w:rFonts w:hint="eastAsia" w:ascii="微软雅黑" w:hAnsi="微软雅黑" w:eastAsia="微软雅黑"/>
          <w:b/>
          <w:kern w:val="0"/>
          <w:sz w:val="22"/>
          <w:szCs w:val="21"/>
        </w:rPr>
        <w:t>策划类</w:t>
      </w:r>
      <w:r>
        <w:rPr>
          <w:rFonts w:hint="eastAsia" w:ascii="微软雅黑" w:hAnsi="微软雅黑" w:eastAsia="微软雅黑"/>
          <w:b/>
          <w:kern w:val="0"/>
          <w:sz w:val="22"/>
          <w:szCs w:val="21"/>
          <w:lang w:eastAsia="zh-CN"/>
        </w:rPr>
        <w:t>、</w:t>
      </w:r>
      <w:r>
        <w:rPr>
          <w:rFonts w:hint="eastAsia" w:ascii="微软雅黑" w:hAnsi="微软雅黑" w:eastAsia="微软雅黑"/>
          <w:b/>
          <w:kern w:val="0"/>
          <w:sz w:val="22"/>
          <w:szCs w:val="21"/>
        </w:rPr>
        <w:t>美术类</w:t>
      </w:r>
      <w:r>
        <w:rPr>
          <w:rFonts w:hint="eastAsia" w:ascii="微软雅黑" w:hAnsi="微软雅黑" w:eastAsia="微软雅黑"/>
          <w:b/>
          <w:kern w:val="0"/>
          <w:sz w:val="22"/>
          <w:szCs w:val="21"/>
          <w:lang w:eastAsia="zh-CN"/>
        </w:rPr>
        <w:t>、</w:t>
      </w:r>
      <w:r>
        <w:rPr>
          <w:rFonts w:hint="eastAsia" w:ascii="微软雅黑" w:hAnsi="微软雅黑" w:eastAsia="微软雅黑"/>
          <w:b/>
          <w:kern w:val="0"/>
          <w:sz w:val="22"/>
          <w:szCs w:val="21"/>
        </w:rPr>
        <w:t>职能类</w:t>
      </w:r>
      <w:r>
        <w:rPr>
          <w:rFonts w:hint="eastAsia" w:ascii="微软雅黑" w:hAnsi="微软雅黑" w:eastAsia="微软雅黑"/>
          <w:b/>
          <w:kern w:val="0"/>
          <w:sz w:val="22"/>
          <w:szCs w:val="21"/>
          <w:lang w:val="en-US" w:eastAsia="zh-CN"/>
        </w:rPr>
        <w:t>30+岗位虚位以待！</w:t>
      </w:r>
      <w:r>
        <w:rPr>
          <w:rFonts w:hint="eastAsia" w:ascii="微软雅黑" w:hAnsi="微软雅黑" w:eastAsia="微软雅黑"/>
          <w:b w:val="0"/>
          <w:bCs/>
          <w:kern w:val="0"/>
          <w:sz w:val="22"/>
          <w:szCs w:val="21"/>
          <w:lang w:val="en-US" w:eastAsia="zh-CN"/>
        </w:rPr>
        <w:t>（工作地点：广州/成都/武汉）</w:t>
      </w:r>
    </w:p>
    <w:p>
      <w:pPr>
        <w:autoSpaceDE w:val="0"/>
        <w:autoSpaceDN w:val="0"/>
        <w:adjustRightInd w:val="0"/>
        <w:spacing w:line="360" w:lineRule="auto"/>
        <w:ind w:left="420" w:leftChars="200"/>
        <w:jc w:val="left"/>
        <w:rPr>
          <w:rFonts w:hint="eastAsia" w:ascii="微软雅黑" w:hAnsi="微软雅黑" w:eastAsia="微软雅黑"/>
          <w:b/>
          <w:bCs/>
          <w:color w:val="C00000"/>
          <w:kern w:val="0"/>
          <w:sz w:val="22"/>
          <w:szCs w:val="21"/>
          <w:lang w:val="zh-CN"/>
        </w:rPr>
      </w:pPr>
      <w:r>
        <w:rPr>
          <w:rFonts w:hint="eastAsia" w:ascii="微软雅黑" w:hAnsi="微软雅黑" w:eastAsia="微软雅黑"/>
          <w:b/>
          <w:bCs/>
          <w:color w:val="C00000"/>
          <w:kern w:val="0"/>
          <w:sz w:val="22"/>
          <w:szCs w:val="21"/>
          <w:lang w:val="zh-CN"/>
        </w:rPr>
        <w:t>投递优势</w:t>
      </w:r>
    </w:p>
    <w:p>
      <w:pPr>
        <w:numPr>
          <w:ilvl w:val="0"/>
          <w:numId w:val="1"/>
        </w:numPr>
        <w:spacing w:line="360" w:lineRule="auto"/>
        <w:ind w:left="1260" w:leftChars="0" w:firstLineChars="0"/>
        <w:jc w:val="left"/>
        <w:rPr>
          <w:rFonts w:hint="eastAsia"/>
        </w:rPr>
      </w:pPr>
      <w:r>
        <w:rPr>
          <w:rFonts w:hint="eastAsia"/>
          <w:lang w:val="en-US" w:eastAsia="zh-CN"/>
        </w:rPr>
        <w:t>500+OFFER！30+岗位投放！</w:t>
      </w:r>
    </w:p>
    <w:p>
      <w:pPr>
        <w:numPr>
          <w:ilvl w:val="0"/>
          <w:numId w:val="1"/>
        </w:numPr>
        <w:spacing w:line="360" w:lineRule="auto"/>
        <w:ind w:left="1260" w:leftChars="0" w:firstLineChars="0"/>
        <w:jc w:val="left"/>
        <w:rPr>
          <w:rFonts w:hint="eastAsia"/>
        </w:rPr>
      </w:pPr>
      <w:r>
        <w:rPr>
          <w:rFonts w:hint="eastAsia"/>
          <w:lang w:val="en-US" w:eastAsia="zh-CN"/>
        </w:rPr>
        <w:t>全流程线上，足不出户拿OFFER！</w:t>
      </w:r>
    </w:p>
    <w:p>
      <w:pPr>
        <w:numPr>
          <w:ilvl w:val="0"/>
          <w:numId w:val="1"/>
        </w:numPr>
        <w:spacing w:line="360" w:lineRule="auto"/>
        <w:ind w:left="1260" w:leftChars="0" w:firstLineChars="0"/>
        <w:jc w:val="left"/>
        <w:rPr>
          <w:rFonts w:hint="eastAsia"/>
        </w:rPr>
      </w:pPr>
      <w:r>
        <w:rPr>
          <w:rFonts w:hint="eastAsia"/>
          <w:lang w:val="en-US" w:eastAsia="zh-CN"/>
        </w:rPr>
        <w:t>投递网申，参加宣讲，即可直通笔试！</w:t>
      </w:r>
    </w:p>
    <w:p>
      <w:pPr>
        <w:numPr>
          <w:ilvl w:val="0"/>
          <w:numId w:val="1"/>
        </w:numPr>
        <w:spacing w:line="360" w:lineRule="auto"/>
        <w:ind w:left="1260" w:leftChars="0" w:firstLineChars="0"/>
        <w:jc w:val="left"/>
        <w:rPr>
          <w:rFonts w:hint="eastAsia"/>
        </w:rPr>
      </w:pPr>
      <w:r>
        <w:rPr>
          <w:rFonts w:hint="eastAsia"/>
          <w:lang w:val="en-US" w:eastAsia="zh-CN"/>
        </w:rPr>
        <w:t>多样竞赛通道，赢笔试直通卡！</w:t>
      </w:r>
    </w:p>
    <w:p>
      <w:pPr>
        <w:numPr>
          <w:ilvl w:val="0"/>
          <w:numId w:val="1"/>
        </w:numPr>
        <w:spacing w:line="360" w:lineRule="auto"/>
        <w:ind w:left="1260" w:leftChars="0" w:firstLineChars="0"/>
        <w:jc w:val="left"/>
        <w:rPr>
          <w:rFonts w:hint="eastAsia" w:ascii="微软雅黑" w:hAnsi="微软雅黑" w:eastAsia="微软雅黑" w:cs="微软雅黑"/>
          <w:b/>
          <w:bCs/>
          <w:kern w:val="0"/>
          <w:szCs w:val="21"/>
          <w:lang w:val="zh-CN"/>
        </w:rPr>
      </w:pPr>
      <w:r>
        <w:rPr>
          <w:rFonts w:hint="eastAsia"/>
          <w:lang w:val="en-US" w:eastAsia="zh-CN"/>
        </w:rPr>
        <w:t>新员工训练营完美蜕变，综合评优，定岗调薪！</w:t>
      </w:r>
    </w:p>
    <w:p>
      <w:pPr>
        <w:autoSpaceDE w:val="0"/>
        <w:autoSpaceDN w:val="0"/>
        <w:adjustRightInd w:val="0"/>
        <w:spacing w:line="360" w:lineRule="auto"/>
        <w:ind w:left="420" w:leftChars="200"/>
        <w:jc w:val="left"/>
        <w:rPr>
          <w:rFonts w:hint="eastAsia" w:ascii="微软雅黑" w:hAnsi="微软雅黑" w:eastAsia="微软雅黑"/>
          <w:b/>
          <w:bCs/>
          <w:color w:val="C00000"/>
          <w:kern w:val="0"/>
          <w:sz w:val="22"/>
          <w:szCs w:val="21"/>
          <w:lang w:val="zh-CN"/>
        </w:rPr>
      </w:pPr>
      <w:r>
        <w:rPr>
          <w:rFonts w:hint="eastAsia" w:ascii="微软雅黑" w:hAnsi="微软雅黑" w:eastAsia="微软雅黑"/>
          <w:b/>
          <w:bCs/>
          <w:color w:val="C00000"/>
          <w:kern w:val="0"/>
          <w:sz w:val="22"/>
          <w:szCs w:val="21"/>
          <w:lang w:val="en-US" w:eastAsia="zh-CN"/>
        </w:rPr>
        <w:t>即刻投递</w:t>
      </w:r>
    </w:p>
    <w:p>
      <w:pPr>
        <w:numPr>
          <w:ilvl w:val="0"/>
          <w:numId w:val="1"/>
        </w:numPr>
        <w:spacing w:line="360" w:lineRule="auto"/>
        <w:ind w:left="1260" w:leftChars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登录多益网络校招官网https://xz.duoyi.com/#/，查看岗位详情</w:t>
      </w:r>
    </w:p>
    <w:p>
      <w:pPr>
        <w:numPr>
          <w:ilvl w:val="0"/>
          <w:numId w:val="1"/>
        </w:numPr>
        <w:spacing w:line="360" w:lineRule="auto"/>
        <w:ind w:left="1260" w:leftChars="0" w:firstLineChars="0"/>
        <w:jc w:val="left"/>
        <w:rPr>
          <w:rFonts w:hint="eastAsia" w:ascii="微软雅黑" w:hAnsi="微软雅黑" w:eastAsia="微软雅黑" w:cs="微软雅黑"/>
          <w:b/>
          <w:bCs/>
          <w:color w:val="0000FF"/>
          <w:kern w:val="0"/>
          <w:sz w:val="22"/>
          <w:szCs w:val="22"/>
          <w:lang w:val="en-US" w:eastAsia="zh-CN"/>
        </w:rPr>
      </w:pPr>
      <w:r>
        <w:rPr>
          <w:rFonts w:hint="eastAsia"/>
          <w:lang w:val="en-US" w:eastAsia="zh-CN"/>
        </w:rPr>
        <w:t>选择岗位投递。宣讲会站点选择“推荐站点”，输入推荐码</w:t>
      </w:r>
      <w:r>
        <w:rPr>
          <w:rFonts w:hint="eastAsia" w:ascii="微软雅黑" w:hAnsi="微软雅黑" w:eastAsia="微软雅黑" w:cs="微软雅黑"/>
          <w:b/>
          <w:bCs/>
          <w:color w:val="0000FF"/>
          <w:kern w:val="0"/>
          <w:sz w:val="22"/>
          <w:szCs w:val="22"/>
          <w:lang w:val="en-US" w:eastAsia="zh-CN"/>
        </w:rPr>
        <w:t>HEGDR</w:t>
      </w:r>
    </w:p>
    <w:p>
      <w:pPr>
        <w:numPr>
          <w:ilvl w:val="0"/>
          <w:numId w:val="1"/>
        </w:numPr>
        <w:spacing w:line="360" w:lineRule="auto"/>
        <w:ind w:left="1260" w:leftChars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完善简历信息及在线测评</w:t>
      </w:r>
    </w:p>
    <w:p>
      <w:pPr>
        <w:autoSpaceDE w:val="0"/>
        <w:autoSpaceDN w:val="0"/>
        <w:adjustRightInd w:val="0"/>
        <w:spacing w:line="360" w:lineRule="auto"/>
        <w:jc w:val="both"/>
        <w:rPr>
          <w:rFonts w:hint="eastAsia" w:ascii="微软雅黑" w:hAnsi="微软雅黑" w:eastAsia="微软雅黑" w:cs="微软雅黑"/>
          <w:kern w:val="0"/>
          <w:szCs w:val="21"/>
          <w:lang w:val="zh-CN"/>
        </w:rPr>
      </w:pPr>
      <w:bookmarkStart w:id="0" w:name="_GoBack"/>
      <w:bookmarkEnd w:id="0"/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微软雅黑" w:hAnsi="微软雅黑" w:eastAsia="微软雅黑" w:cs="微软雅黑"/>
          <w:kern w:val="0"/>
          <w:szCs w:val="21"/>
          <w:lang w:val="zh-CN"/>
        </w:rPr>
      </w:pPr>
      <w:r>
        <w:rPr>
          <w:rFonts w:hint="eastAsia" w:ascii="微软雅黑" w:hAnsi="微软雅黑" w:eastAsia="微软雅黑" w:cs="微软雅黑"/>
          <w:kern w:val="0"/>
          <w:szCs w:val="21"/>
          <w:lang w:val="zh-CN"/>
        </w:rPr>
        <w:drawing>
          <wp:anchor distT="0" distB="0" distL="114935" distR="114935" simplePos="0" relativeHeight="251660288" behindDoc="0" locked="0" layoutInCell="1" allowOverlap="1">
            <wp:simplePos x="0" y="0"/>
            <wp:positionH relativeFrom="column">
              <wp:posOffset>1607820</wp:posOffset>
            </wp:positionH>
            <wp:positionV relativeFrom="paragraph">
              <wp:posOffset>283210</wp:posOffset>
            </wp:positionV>
            <wp:extent cx="3305175" cy="1798955"/>
            <wp:effectExtent l="0" t="0" r="9525" b="10795"/>
            <wp:wrapNone/>
            <wp:docPr id="7" name="图片 15" descr="关注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5" descr="关注二维码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spacing w:line="360" w:lineRule="auto"/>
        <w:ind w:left="420" w:leftChars="200"/>
        <w:jc w:val="center"/>
        <w:rPr>
          <w:rFonts w:hint="eastAsia" w:ascii="微软雅黑" w:hAnsi="微软雅黑" w:eastAsia="微软雅黑" w:cs="微软雅黑"/>
          <w:b/>
          <w:bCs/>
          <w:kern w:val="0"/>
          <w:sz w:val="28"/>
          <w:szCs w:val="28"/>
          <w:lang w:val="zh-CN"/>
        </w:rPr>
      </w:pPr>
    </w:p>
    <w:sectPr>
      <w:pgSz w:w="12240" w:h="15840"/>
      <w:pgMar w:top="720" w:right="850" w:bottom="720" w:left="85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Segoe UI Symbol">
    <w:panose1 w:val="020B0502040204020203"/>
    <w:charset w:val="00"/>
    <w:family w:val="swiss"/>
    <w:pitch w:val="default"/>
    <w:sig w:usb0="800001E3" w:usb1="1200FFEF" w:usb2="00040000" w:usb3="04000000" w:csb0="00000001" w:csb1="4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BFF29CD"/>
    <w:multiLevelType w:val="singleLevel"/>
    <w:tmpl w:val="5BFF29CD"/>
    <w:lvl w:ilvl="0" w:tentative="0">
      <w:start w:val="1"/>
      <w:numFmt w:val="bullet"/>
      <w:lvlText w:val=""/>
      <w:lvlJc w:val="left"/>
      <w:pPr>
        <w:ind w:left="1260" w:hanging="420"/>
      </w:pPr>
      <w:rPr>
        <w:rFonts w:hint="default" w:ascii="Wingdings" w:hAnsi="Wingdings"/>
        <w:color w:val="auto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DBB0E92"/>
    <w:rsid w:val="00011779"/>
    <w:rsid w:val="00015A2A"/>
    <w:rsid w:val="00020705"/>
    <w:rsid w:val="00022374"/>
    <w:rsid w:val="000340C6"/>
    <w:rsid w:val="00044BEF"/>
    <w:rsid w:val="000537AB"/>
    <w:rsid w:val="000646C2"/>
    <w:rsid w:val="00065C60"/>
    <w:rsid w:val="00077F91"/>
    <w:rsid w:val="00080246"/>
    <w:rsid w:val="00082D27"/>
    <w:rsid w:val="00097124"/>
    <w:rsid w:val="000A671C"/>
    <w:rsid w:val="000A7C44"/>
    <w:rsid w:val="000C1DA0"/>
    <w:rsid w:val="000C420C"/>
    <w:rsid w:val="000C7131"/>
    <w:rsid w:val="000E4F24"/>
    <w:rsid w:val="000F1F35"/>
    <w:rsid w:val="001065D7"/>
    <w:rsid w:val="00117F10"/>
    <w:rsid w:val="001318DD"/>
    <w:rsid w:val="001407B4"/>
    <w:rsid w:val="0015415B"/>
    <w:rsid w:val="0016435F"/>
    <w:rsid w:val="00174187"/>
    <w:rsid w:val="00180755"/>
    <w:rsid w:val="001972D0"/>
    <w:rsid w:val="001A16B7"/>
    <w:rsid w:val="001A3463"/>
    <w:rsid w:val="001B3A7F"/>
    <w:rsid w:val="001B3BA0"/>
    <w:rsid w:val="001D1CBD"/>
    <w:rsid w:val="001D2457"/>
    <w:rsid w:val="001E6A65"/>
    <w:rsid w:val="001F0445"/>
    <w:rsid w:val="00205D04"/>
    <w:rsid w:val="0021738D"/>
    <w:rsid w:val="00222A4C"/>
    <w:rsid w:val="002247EB"/>
    <w:rsid w:val="002266F3"/>
    <w:rsid w:val="002362A1"/>
    <w:rsid w:val="0023669B"/>
    <w:rsid w:val="0023749A"/>
    <w:rsid w:val="00244995"/>
    <w:rsid w:val="0024606C"/>
    <w:rsid w:val="002501A5"/>
    <w:rsid w:val="00253E78"/>
    <w:rsid w:val="00260AF2"/>
    <w:rsid w:val="00261376"/>
    <w:rsid w:val="00272346"/>
    <w:rsid w:val="0028719A"/>
    <w:rsid w:val="002A3FF2"/>
    <w:rsid w:val="002A696E"/>
    <w:rsid w:val="002A6BBF"/>
    <w:rsid w:val="002C02EF"/>
    <w:rsid w:val="002C69C0"/>
    <w:rsid w:val="002D1A31"/>
    <w:rsid w:val="002D7285"/>
    <w:rsid w:val="002E1FBA"/>
    <w:rsid w:val="002F7DC2"/>
    <w:rsid w:val="00302C53"/>
    <w:rsid w:val="00305159"/>
    <w:rsid w:val="00306FC3"/>
    <w:rsid w:val="003079E7"/>
    <w:rsid w:val="00312A6A"/>
    <w:rsid w:val="003176E9"/>
    <w:rsid w:val="00330B89"/>
    <w:rsid w:val="00332162"/>
    <w:rsid w:val="00333C41"/>
    <w:rsid w:val="00333C5C"/>
    <w:rsid w:val="00342DEF"/>
    <w:rsid w:val="0034781A"/>
    <w:rsid w:val="0035147F"/>
    <w:rsid w:val="003540F1"/>
    <w:rsid w:val="00362E63"/>
    <w:rsid w:val="00362F41"/>
    <w:rsid w:val="003701FF"/>
    <w:rsid w:val="003751C9"/>
    <w:rsid w:val="003761C7"/>
    <w:rsid w:val="00377BA6"/>
    <w:rsid w:val="00377DE8"/>
    <w:rsid w:val="00377FC6"/>
    <w:rsid w:val="00381655"/>
    <w:rsid w:val="0039307A"/>
    <w:rsid w:val="003947BE"/>
    <w:rsid w:val="003A486E"/>
    <w:rsid w:val="003A5CE4"/>
    <w:rsid w:val="003A6898"/>
    <w:rsid w:val="003A7648"/>
    <w:rsid w:val="003B344E"/>
    <w:rsid w:val="003B5661"/>
    <w:rsid w:val="003C3985"/>
    <w:rsid w:val="003D1904"/>
    <w:rsid w:val="003D3C23"/>
    <w:rsid w:val="003E6EE9"/>
    <w:rsid w:val="00411FF0"/>
    <w:rsid w:val="00413A0A"/>
    <w:rsid w:val="00420FBE"/>
    <w:rsid w:val="00425859"/>
    <w:rsid w:val="00426A95"/>
    <w:rsid w:val="00436299"/>
    <w:rsid w:val="0044098F"/>
    <w:rsid w:val="00445E2F"/>
    <w:rsid w:val="004528DB"/>
    <w:rsid w:val="004539A6"/>
    <w:rsid w:val="004550E1"/>
    <w:rsid w:val="00461374"/>
    <w:rsid w:val="004678E6"/>
    <w:rsid w:val="00476FF2"/>
    <w:rsid w:val="00483E43"/>
    <w:rsid w:val="00490807"/>
    <w:rsid w:val="004934C9"/>
    <w:rsid w:val="004A5439"/>
    <w:rsid w:val="004A6571"/>
    <w:rsid w:val="004B2327"/>
    <w:rsid w:val="004B2CAD"/>
    <w:rsid w:val="004B3FD9"/>
    <w:rsid w:val="004C341A"/>
    <w:rsid w:val="004C5392"/>
    <w:rsid w:val="004D2405"/>
    <w:rsid w:val="004E29D8"/>
    <w:rsid w:val="004F216B"/>
    <w:rsid w:val="004F2BAF"/>
    <w:rsid w:val="004F4B1E"/>
    <w:rsid w:val="00502480"/>
    <w:rsid w:val="005074C6"/>
    <w:rsid w:val="00524635"/>
    <w:rsid w:val="005272BF"/>
    <w:rsid w:val="00531126"/>
    <w:rsid w:val="005345D7"/>
    <w:rsid w:val="005429BE"/>
    <w:rsid w:val="00543480"/>
    <w:rsid w:val="005466FB"/>
    <w:rsid w:val="00552119"/>
    <w:rsid w:val="0057191F"/>
    <w:rsid w:val="00571ACD"/>
    <w:rsid w:val="005735BD"/>
    <w:rsid w:val="00574567"/>
    <w:rsid w:val="00576176"/>
    <w:rsid w:val="00581B15"/>
    <w:rsid w:val="005867A2"/>
    <w:rsid w:val="005936EB"/>
    <w:rsid w:val="005A01A6"/>
    <w:rsid w:val="005A1C61"/>
    <w:rsid w:val="005A1FD5"/>
    <w:rsid w:val="005A5A5C"/>
    <w:rsid w:val="005B2139"/>
    <w:rsid w:val="005B3B9F"/>
    <w:rsid w:val="005D17F9"/>
    <w:rsid w:val="005D3806"/>
    <w:rsid w:val="005D4EE4"/>
    <w:rsid w:val="005E709F"/>
    <w:rsid w:val="005F31A6"/>
    <w:rsid w:val="005F4839"/>
    <w:rsid w:val="0061377A"/>
    <w:rsid w:val="0062496F"/>
    <w:rsid w:val="0062739E"/>
    <w:rsid w:val="0063445B"/>
    <w:rsid w:val="006344CF"/>
    <w:rsid w:val="006363D8"/>
    <w:rsid w:val="00640BB8"/>
    <w:rsid w:val="00642C55"/>
    <w:rsid w:val="006438D6"/>
    <w:rsid w:val="0064428E"/>
    <w:rsid w:val="0065504E"/>
    <w:rsid w:val="00655D5F"/>
    <w:rsid w:val="00662EC3"/>
    <w:rsid w:val="00663350"/>
    <w:rsid w:val="00664F8B"/>
    <w:rsid w:val="006671C6"/>
    <w:rsid w:val="006707BC"/>
    <w:rsid w:val="006732A7"/>
    <w:rsid w:val="00673EE4"/>
    <w:rsid w:val="00684507"/>
    <w:rsid w:val="00691780"/>
    <w:rsid w:val="00693939"/>
    <w:rsid w:val="006A0634"/>
    <w:rsid w:val="006A17D5"/>
    <w:rsid w:val="006A23F8"/>
    <w:rsid w:val="006A3BB9"/>
    <w:rsid w:val="006A5CF7"/>
    <w:rsid w:val="006B3C11"/>
    <w:rsid w:val="006B583A"/>
    <w:rsid w:val="006C7386"/>
    <w:rsid w:val="006D18F2"/>
    <w:rsid w:val="006E6133"/>
    <w:rsid w:val="00702BCC"/>
    <w:rsid w:val="0070402B"/>
    <w:rsid w:val="007063D4"/>
    <w:rsid w:val="00727290"/>
    <w:rsid w:val="00751B53"/>
    <w:rsid w:val="00791351"/>
    <w:rsid w:val="007A7C70"/>
    <w:rsid w:val="007B11B7"/>
    <w:rsid w:val="007B57E8"/>
    <w:rsid w:val="007C212A"/>
    <w:rsid w:val="007C29D0"/>
    <w:rsid w:val="007C3BF7"/>
    <w:rsid w:val="007C4D8A"/>
    <w:rsid w:val="007D235A"/>
    <w:rsid w:val="00811E35"/>
    <w:rsid w:val="00820162"/>
    <w:rsid w:val="0083424B"/>
    <w:rsid w:val="008358DE"/>
    <w:rsid w:val="00843615"/>
    <w:rsid w:val="008447C2"/>
    <w:rsid w:val="0084598A"/>
    <w:rsid w:val="00847D7B"/>
    <w:rsid w:val="0085483E"/>
    <w:rsid w:val="00860895"/>
    <w:rsid w:val="00860D2B"/>
    <w:rsid w:val="0086590A"/>
    <w:rsid w:val="0087421A"/>
    <w:rsid w:val="00876645"/>
    <w:rsid w:val="00880E65"/>
    <w:rsid w:val="00882F2E"/>
    <w:rsid w:val="00886D1B"/>
    <w:rsid w:val="00887FFE"/>
    <w:rsid w:val="008A728D"/>
    <w:rsid w:val="008C01F1"/>
    <w:rsid w:val="008C6D4E"/>
    <w:rsid w:val="008D35DE"/>
    <w:rsid w:val="008D3D51"/>
    <w:rsid w:val="008D6611"/>
    <w:rsid w:val="008E07A5"/>
    <w:rsid w:val="008E2322"/>
    <w:rsid w:val="008E3F7A"/>
    <w:rsid w:val="008E4C12"/>
    <w:rsid w:val="008E66FE"/>
    <w:rsid w:val="0090469C"/>
    <w:rsid w:val="00911D51"/>
    <w:rsid w:val="00922C99"/>
    <w:rsid w:val="00923621"/>
    <w:rsid w:val="00945BE1"/>
    <w:rsid w:val="00954279"/>
    <w:rsid w:val="009871A0"/>
    <w:rsid w:val="009B045E"/>
    <w:rsid w:val="009B0E33"/>
    <w:rsid w:val="009C13F9"/>
    <w:rsid w:val="009C27A8"/>
    <w:rsid w:val="009C4AA2"/>
    <w:rsid w:val="009D1149"/>
    <w:rsid w:val="009E1438"/>
    <w:rsid w:val="00A06B91"/>
    <w:rsid w:val="00A13088"/>
    <w:rsid w:val="00A16FE0"/>
    <w:rsid w:val="00A21DE6"/>
    <w:rsid w:val="00A22BFE"/>
    <w:rsid w:val="00A24550"/>
    <w:rsid w:val="00A25A3E"/>
    <w:rsid w:val="00A302AD"/>
    <w:rsid w:val="00A35945"/>
    <w:rsid w:val="00A441D9"/>
    <w:rsid w:val="00A473C3"/>
    <w:rsid w:val="00A605F7"/>
    <w:rsid w:val="00A66DA8"/>
    <w:rsid w:val="00A70219"/>
    <w:rsid w:val="00A719CF"/>
    <w:rsid w:val="00A76E6D"/>
    <w:rsid w:val="00A90FD3"/>
    <w:rsid w:val="00A962E4"/>
    <w:rsid w:val="00AA6807"/>
    <w:rsid w:val="00AB46E3"/>
    <w:rsid w:val="00AB6DA3"/>
    <w:rsid w:val="00AB78FB"/>
    <w:rsid w:val="00AC7B17"/>
    <w:rsid w:val="00AD7548"/>
    <w:rsid w:val="00AE07E4"/>
    <w:rsid w:val="00AE0C7F"/>
    <w:rsid w:val="00AE28EE"/>
    <w:rsid w:val="00AE362A"/>
    <w:rsid w:val="00AE440B"/>
    <w:rsid w:val="00AE4FFD"/>
    <w:rsid w:val="00AE5692"/>
    <w:rsid w:val="00AF47B2"/>
    <w:rsid w:val="00B069C4"/>
    <w:rsid w:val="00B1779A"/>
    <w:rsid w:val="00B3127D"/>
    <w:rsid w:val="00B3140C"/>
    <w:rsid w:val="00B31482"/>
    <w:rsid w:val="00B32468"/>
    <w:rsid w:val="00B46223"/>
    <w:rsid w:val="00B50409"/>
    <w:rsid w:val="00B578FC"/>
    <w:rsid w:val="00B7419A"/>
    <w:rsid w:val="00B80ACD"/>
    <w:rsid w:val="00B80E48"/>
    <w:rsid w:val="00B848CE"/>
    <w:rsid w:val="00B93D80"/>
    <w:rsid w:val="00B94731"/>
    <w:rsid w:val="00B94CF2"/>
    <w:rsid w:val="00BA3D00"/>
    <w:rsid w:val="00BA74E3"/>
    <w:rsid w:val="00BB1180"/>
    <w:rsid w:val="00BB13A7"/>
    <w:rsid w:val="00BC1322"/>
    <w:rsid w:val="00BD143F"/>
    <w:rsid w:val="00C15F3E"/>
    <w:rsid w:val="00C229C7"/>
    <w:rsid w:val="00C22EFC"/>
    <w:rsid w:val="00C23696"/>
    <w:rsid w:val="00C36730"/>
    <w:rsid w:val="00C373A2"/>
    <w:rsid w:val="00C525F9"/>
    <w:rsid w:val="00C605E1"/>
    <w:rsid w:val="00C7470C"/>
    <w:rsid w:val="00C816A9"/>
    <w:rsid w:val="00C8237C"/>
    <w:rsid w:val="00C92D11"/>
    <w:rsid w:val="00C9402B"/>
    <w:rsid w:val="00C9574E"/>
    <w:rsid w:val="00C97B75"/>
    <w:rsid w:val="00CA367E"/>
    <w:rsid w:val="00CB1672"/>
    <w:rsid w:val="00CB3FD5"/>
    <w:rsid w:val="00CB4537"/>
    <w:rsid w:val="00CC0703"/>
    <w:rsid w:val="00CC0B71"/>
    <w:rsid w:val="00CC0BA8"/>
    <w:rsid w:val="00CC1368"/>
    <w:rsid w:val="00CC275A"/>
    <w:rsid w:val="00CC6923"/>
    <w:rsid w:val="00CD3238"/>
    <w:rsid w:val="00CD52EC"/>
    <w:rsid w:val="00CF5AE5"/>
    <w:rsid w:val="00CF5D74"/>
    <w:rsid w:val="00CF7CE2"/>
    <w:rsid w:val="00D009A3"/>
    <w:rsid w:val="00D0356E"/>
    <w:rsid w:val="00D12F10"/>
    <w:rsid w:val="00D2422D"/>
    <w:rsid w:val="00D33C13"/>
    <w:rsid w:val="00D45CF3"/>
    <w:rsid w:val="00D5094A"/>
    <w:rsid w:val="00D562FC"/>
    <w:rsid w:val="00D66B4D"/>
    <w:rsid w:val="00D70F7C"/>
    <w:rsid w:val="00D90FB8"/>
    <w:rsid w:val="00D95A37"/>
    <w:rsid w:val="00D9704C"/>
    <w:rsid w:val="00DA55F4"/>
    <w:rsid w:val="00DB17E3"/>
    <w:rsid w:val="00DC5FA5"/>
    <w:rsid w:val="00DD3F68"/>
    <w:rsid w:val="00DE5A83"/>
    <w:rsid w:val="00DF0976"/>
    <w:rsid w:val="00DF3C9A"/>
    <w:rsid w:val="00E00908"/>
    <w:rsid w:val="00E00A97"/>
    <w:rsid w:val="00E0706C"/>
    <w:rsid w:val="00E1398F"/>
    <w:rsid w:val="00E1709B"/>
    <w:rsid w:val="00E2120D"/>
    <w:rsid w:val="00E22698"/>
    <w:rsid w:val="00E2384C"/>
    <w:rsid w:val="00E249A7"/>
    <w:rsid w:val="00E24D96"/>
    <w:rsid w:val="00E37A87"/>
    <w:rsid w:val="00E46848"/>
    <w:rsid w:val="00E46EDC"/>
    <w:rsid w:val="00E504E6"/>
    <w:rsid w:val="00E5137E"/>
    <w:rsid w:val="00E647CF"/>
    <w:rsid w:val="00E7506E"/>
    <w:rsid w:val="00E758A2"/>
    <w:rsid w:val="00E76ABA"/>
    <w:rsid w:val="00E83903"/>
    <w:rsid w:val="00E867B7"/>
    <w:rsid w:val="00E87827"/>
    <w:rsid w:val="00EA4455"/>
    <w:rsid w:val="00EA57B0"/>
    <w:rsid w:val="00EC1555"/>
    <w:rsid w:val="00ED1D5E"/>
    <w:rsid w:val="00ED4549"/>
    <w:rsid w:val="00ED5615"/>
    <w:rsid w:val="00ED5847"/>
    <w:rsid w:val="00EF1FE2"/>
    <w:rsid w:val="00F02267"/>
    <w:rsid w:val="00F04867"/>
    <w:rsid w:val="00F04DC6"/>
    <w:rsid w:val="00F055D0"/>
    <w:rsid w:val="00F06639"/>
    <w:rsid w:val="00F079A3"/>
    <w:rsid w:val="00F13717"/>
    <w:rsid w:val="00F21450"/>
    <w:rsid w:val="00F25F1B"/>
    <w:rsid w:val="00F34DB2"/>
    <w:rsid w:val="00F40191"/>
    <w:rsid w:val="00F4413C"/>
    <w:rsid w:val="00F444B0"/>
    <w:rsid w:val="00F55ECC"/>
    <w:rsid w:val="00F628F8"/>
    <w:rsid w:val="00F72E23"/>
    <w:rsid w:val="00F81E98"/>
    <w:rsid w:val="00F95E03"/>
    <w:rsid w:val="00F96EE8"/>
    <w:rsid w:val="00FA2019"/>
    <w:rsid w:val="00FA49A0"/>
    <w:rsid w:val="00FA680B"/>
    <w:rsid w:val="00FB00A5"/>
    <w:rsid w:val="00FB0386"/>
    <w:rsid w:val="00FC6F0B"/>
    <w:rsid w:val="00FC75F0"/>
    <w:rsid w:val="00FF1B3B"/>
    <w:rsid w:val="01215D8D"/>
    <w:rsid w:val="05195B6C"/>
    <w:rsid w:val="05380E9D"/>
    <w:rsid w:val="05D023D9"/>
    <w:rsid w:val="063F4208"/>
    <w:rsid w:val="075F5779"/>
    <w:rsid w:val="07612C76"/>
    <w:rsid w:val="089538A4"/>
    <w:rsid w:val="0976280A"/>
    <w:rsid w:val="0AC07003"/>
    <w:rsid w:val="0B282512"/>
    <w:rsid w:val="0B7216D3"/>
    <w:rsid w:val="0D942D78"/>
    <w:rsid w:val="0E147AA9"/>
    <w:rsid w:val="0F0878DA"/>
    <w:rsid w:val="10382173"/>
    <w:rsid w:val="10560F5C"/>
    <w:rsid w:val="13233D4D"/>
    <w:rsid w:val="13FE7886"/>
    <w:rsid w:val="15CA6721"/>
    <w:rsid w:val="168461FE"/>
    <w:rsid w:val="17FA7064"/>
    <w:rsid w:val="1A5774C4"/>
    <w:rsid w:val="1B3056E6"/>
    <w:rsid w:val="1C6B65AE"/>
    <w:rsid w:val="1EF501D6"/>
    <w:rsid w:val="204105D6"/>
    <w:rsid w:val="20963186"/>
    <w:rsid w:val="2290734D"/>
    <w:rsid w:val="26B61111"/>
    <w:rsid w:val="28E619D3"/>
    <w:rsid w:val="29C1200E"/>
    <w:rsid w:val="2AD6180C"/>
    <w:rsid w:val="2CD46119"/>
    <w:rsid w:val="2D040E66"/>
    <w:rsid w:val="2DBB0E92"/>
    <w:rsid w:val="2EC43357"/>
    <w:rsid w:val="2F4B2025"/>
    <w:rsid w:val="2FCE79E6"/>
    <w:rsid w:val="31732E20"/>
    <w:rsid w:val="323B2136"/>
    <w:rsid w:val="32B174C4"/>
    <w:rsid w:val="333C5AFA"/>
    <w:rsid w:val="3340554A"/>
    <w:rsid w:val="337E3A3C"/>
    <w:rsid w:val="33BE2B19"/>
    <w:rsid w:val="34332832"/>
    <w:rsid w:val="360B4637"/>
    <w:rsid w:val="373B602E"/>
    <w:rsid w:val="37BB7A49"/>
    <w:rsid w:val="3814248D"/>
    <w:rsid w:val="385C3F32"/>
    <w:rsid w:val="39607F31"/>
    <w:rsid w:val="398706A6"/>
    <w:rsid w:val="3BEC505C"/>
    <w:rsid w:val="3C5E539B"/>
    <w:rsid w:val="3CA71C50"/>
    <w:rsid w:val="3DC17695"/>
    <w:rsid w:val="3F9510D4"/>
    <w:rsid w:val="4039112A"/>
    <w:rsid w:val="409013EF"/>
    <w:rsid w:val="40C943C5"/>
    <w:rsid w:val="43C72850"/>
    <w:rsid w:val="4549101F"/>
    <w:rsid w:val="45710309"/>
    <w:rsid w:val="45EE77CB"/>
    <w:rsid w:val="46013976"/>
    <w:rsid w:val="46043AAF"/>
    <w:rsid w:val="460D67AD"/>
    <w:rsid w:val="46775D7C"/>
    <w:rsid w:val="477914D1"/>
    <w:rsid w:val="47991645"/>
    <w:rsid w:val="47F02414"/>
    <w:rsid w:val="4A9B47E3"/>
    <w:rsid w:val="4AD127F2"/>
    <w:rsid w:val="4BB34D6D"/>
    <w:rsid w:val="4CFD75DE"/>
    <w:rsid w:val="4D5137E5"/>
    <w:rsid w:val="4DAC7D80"/>
    <w:rsid w:val="4DF80AB6"/>
    <w:rsid w:val="4F090484"/>
    <w:rsid w:val="4F190BD2"/>
    <w:rsid w:val="4FA74FBE"/>
    <w:rsid w:val="4FB42557"/>
    <w:rsid w:val="50DB71EA"/>
    <w:rsid w:val="54687822"/>
    <w:rsid w:val="5644232A"/>
    <w:rsid w:val="569D613B"/>
    <w:rsid w:val="57AD78E7"/>
    <w:rsid w:val="588A39BF"/>
    <w:rsid w:val="58A57E7F"/>
    <w:rsid w:val="59D714F6"/>
    <w:rsid w:val="5B1321E0"/>
    <w:rsid w:val="5E741F7F"/>
    <w:rsid w:val="5ED26FEA"/>
    <w:rsid w:val="5F8F37A4"/>
    <w:rsid w:val="612D61FA"/>
    <w:rsid w:val="613C4F7B"/>
    <w:rsid w:val="62053CDF"/>
    <w:rsid w:val="620A781D"/>
    <w:rsid w:val="627059BD"/>
    <w:rsid w:val="63314916"/>
    <w:rsid w:val="637C44D9"/>
    <w:rsid w:val="63B03228"/>
    <w:rsid w:val="64D70B13"/>
    <w:rsid w:val="650C2ABE"/>
    <w:rsid w:val="659C290B"/>
    <w:rsid w:val="66287A71"/>
    <w:rsid w:val="67305B35"/>
    <w:rsid w:val="67686034"/>
    <w:rsid w:val="6B197489"/>
    <w:rsid w:val="6B647B3E"/>
    <w:rsid w:val="6C49174E"/>
    <w:rsid w:val="6C8B53A2"/>
    <w:rsid w:val="6F932742"/>
    <w:rsid w:val="70C77C95"/>
    <w:rsid w:val="726772F3"/>
    <w:rsid w:val="731474DA"/>
    <w:rsid w:val="73F445CA"/>
    <w:rsid w:val="743E1546"/>
    <w:rsid w:val="75B922AF"/>
    <w:rsid w:val="75FE6151"/>
    <w:rsid w:val="77AF39E6"/>
    <w:rsid w:val="783150BB"/>
    <w:rsid w:val="7A423425"/>
    <w:rsid w:val="7AD60415"/>
    <w:rsid w:val="7C476FF2"/>
    <w:rsid w:val="7D892E81"/>
    <w:rsid w:val="7EF127A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uiPriority="0" w:semiHidden="0" w:name="header"/>
    <w:lsdException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0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50" w:beforeLines="50" w:beforeAutospacing="0" w:after="50" w:afterLines="50" w:afterAutospacing="0" w:line="240" w:lineRule="auto"/>
      <w:jc w:val="center"/>
      <w:outlineLvl w:val="0"/>
    </w:pPr>
    <w:rPr>
      <w:rFonts w:ascii="Times New Roman" w:hAnsi="Times New Roman" w:eastAsia="黑体"/>
      <w:b/>
      <w:kern w:val="44"/>
      <w:sz w:val="28"/>
    </w:rPr>
  </w:style>
  <w:style w:type="paragraph" w:styleId="3">
    <w:name w:val="heading 2"/>
    <w:basedOn w:val="1"/>
    <w:next w:val="1"/>
    <w:qFormat/>
    <w:uiPriority w:val="9"/>
    <w:pPr>
      <w:keepNext/>
      <w:keepLines/>
      <w:spacing w:before="50" w:beforeLines="50" w:beforeAutospacing="0" w:after="50" w:afterLines="50" w:afterAutospacing="0" w:line="240" w:lineRule="auto"/>
      <w:jc w:val="left"/>
      <w:outlineLvl w:val="1"/>
    </w:pPr>
    <w:rPr>
      <w:rFonts w:ascii="Arial" w:hAnsi="Arial"/>
      <w:b/>
      <w:sz w:val="24"/>
    </w:rPr>
  </w:style>
  <w:style w:type="paragraph" w:styleId="4">
    <w:name w:val="heading 3"/>
    <w:basedOn w:val="1"/>
    <w:next w:val="1"/>
    <w:qFormat/>
    <w:uiPriority w:val="9"/>
    <w:pPr>
      <w:keepNext/>
      <w:keepLines/>
      <w:spacing w:before="50" w:beforeLines="50" w:beforeAutospacing="0" w:after="50" w:afterLines="50" w:afterAutospacing="0" w:line="240" w:lineRule="auto"/>
      <w:jc w:val="left"/>
      <w:outlineLvl w:val="2"/>
    </w:pPr>
    <w:rPr>
      <w:rFonts w:ascii="Times New Roman" w:hAnsi="Times New Roman"/>
      <w:b/>
    </w:rPr>
  </w:style>
  <w:style w:type="character" w:default="1" w:styleId="11">
    <w:name w:val="Default Paragraph Font"/>
    <w:unhideWhenUsed/>
    <w:qFormat/>
    <w:uiPriority w:val="0"/>
  </w:style>
  <w:style w:type="table" w:default="1" w:styleId="10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unhideWhenUsed/>
    <w:qFormat/>
    <w:uiPriority w:val="99"/>
    <w:pPr>
      <w:jc w:val="left"/>
    </w:pPr>
  </w:style>
  <w:style w:type="paragraph" w:styleId="6">
    <w:name w:val="Balloon Text"/>
    <w:basedOn w:val="1"/>
    <w:link w:val="18"/>
    <w:semiHidden/>
    <w:unhideWhenUsed/>
    <w:uiPriority w:val="99"/>
    <w:rPr>
      <w:sz w:val="18"/>
      <w:szCs w:val="18"/>
    </w:rPr>
  </w:style>
  <w:style w:type="paragraph" w:styleId="7">
    <w:name w:val="footer"/>
    <w:basedOn w:val="1"/>
    <w:link w:val="14"/>
    <w:unhideWhenUsed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5"/>
    <w:unhideWhenUsed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12">
    <w:name w:val="Strong"/>
    <w:qFormat/>
    <w:uiPriority w:val="22"/>
    <w:rPr>
      <w:b/>
      <w:bCs/>
    </w:rPr>
  </w:style>
  <w:style w:type="character" w:styleId="13">
    <w:name w:val="Hyperlink"/>
    <w:unhideWhenUsed/>
    <w:uiPriority w:val="99"/>
    <w:rPr>
      <w:color w:val="0000FF"/>
      <w:u w:val="single"/>
    </w:rPr>
  </w:style>
  <w:style w:type="character" w:customStyle="1" w:styleId="14">
    <w:name w:val="页脚 字符"/>
    <w:link w:val="7"/>
    <w:uiPriority w:val="0"/>
    <w:rPr>
      <w:kern w:val="2"/>
      <w:sz w:val="18"/>
      <w:szCs w:val="18"/>
    </w:rPr>
  </w:style>
  <w:style w:type="character" w:customStyle="1" w:styleId="15">
    <w:name w:val="页眉 字符"/>
    <w:link w:val="8"/>
    <w:uiPriority w:val="0"/>
    <w:rPr>
      <w:kern w:val="2"/>
      <w:sz w:val="18"/>
      <w:szCs w:val="18"/>
    </w:rPr>
  </w:style>
  <w:style w:type="character" w:customStyle="1" w:styleId="16">
    <w:name w:val="font11"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17">
    <w:name w:val="apple-converted-space"/>
    <w:uiPriority w:val="0"/>
  </w:style>
  <w:style w:type="character" w:customStyle="1" w:styleId="18">
    <w:name w:val="批注框文本 字符"/>
    <w:link w:val="6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206</Words>
  <Characters>1177</Characters>
  <Lines>9</Lines>
  <Paragraphs>2</Paragraphs>
  <TotalTime>5</TotalTime>
  <ScaleCrop>false</ScaleCrop>
  <LinksUpToDate>false</LinksUpToDate>
  <CharactersWithSpaces>1381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2020-07-08T02:44:00Z</dcterms:created>
  <dc:creator>hcl</dc:creator>
  <cp:lastModifiedBy>Anne</cp:lastModifiedBy>
  <dcterms:modified xsi:type="dcterms:W3CDTF">2021-10-20T08:46:14Z</dcterms:modified>
  <dc:title>2020届校招秋季内推方案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8BA59919965244BEA3C6BA884A806C5A</vt:lpwstr>
  </property>
</Properties>
</file>